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JĀŅA ĀBELES FILMA “JELGAVA 94”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MĀCĪBU PALĪGMATERIĀLI SKOLOTĀJIEM</w:t>
      </w:r>
    </w:p>
    <w:p w:rsidR="00000000" w:rsidDel="00000000" w:rsidP="00000000" w:rsidRDefault="00000000" w:rsidRPr="00000000" w14:paraId="00000003">
      <w:pPr>
        <w:spacing w:line="276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Auditorija: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10.–12. klase</w:t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Mācību priekšmeti: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literatūra, latviešu valoda, kultūra un māksla, vēsture</w:t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Atslēgvārdi: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21. gadsimta latviešu literatūra, nostalģijas literatūra, izaugsmes stāsts, pieaugšanas stāsts, 90. gadi, pēcpadomju gadi, Jānis Joņevs, proza</w:t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Saturs: </w:t>
      </w:r>
    </w:p>
    <w:p w:rsidR="00000000" w:rsidDel="00000000" w:rsidP="00000000" w:rsidRDefault="00000000" w:rsidRPr="00000000" w14:paraId="00000009">
      <w:pPr>
        <w:numPr>
          <w:ilvl w:val="0"/>
          <w:numId w:val="15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Filmas apraksts</w:t>
      </w:r>
    </w:p>
    <w:p w:rsidR="00000000" w:rsidDel="00000000" w:rsidP="00000000" w:rsidRDefault="00000000" w:rsidRPr="00000000" w14:paraId="0000000A">
      <w:pPr>
        <w:numPr>
          <w:ilvl w:val="0"/>
          <w:numId w:val="15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Tests par Jāņa Ābeles filmu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 Jelgava '94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un Jāņa Joņeva romānu</w:t>
      </w:r>
    </w:p>
    <w:p w:rsidR="00000000" w:rsidDel="00000000" w:rsidP="00000000" w:rsidRDefault="00000000" w:rsidRPr="00000000" w14:paraId="0000000B">
      <w:pPr>
        <w:numPr>
          <w:ilvl w:val="0"/>
          <w:numId w:val="15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Teksta un video fragmenta analīze, diskusija par tēlveidi</w:t>
      </w:r>
    </w:p>
    <w:p w:rsidR="00000000" w:rsidDel="00000000" w:rsidP="00000000" w:rsidRDefault="00000000" w:rsidRPr="00000000" w14:paraId="0000000C">
      <w:pPr>
        <w:numPr>
          <w:ilvl w:val="0"/>
          <w:numId w:val="15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Radošais uzdevums</w:t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2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Filmas apraksts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ind w:left="0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Jāņa Ābeles filmas pamatā ir Jāņa Joņeva daļēji autobiogrāfiskais romāns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Jelgava '94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(2013), kas kļuvis par kulta grāmatu un iekšējo izjūtu kaleidoskopu tam, ko nozīmē būt jaunam deviņdesmitajos. Te arī paveras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Jelgava 94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vēriens – postkomunisma pieredze un agrīnais kapitālisms, metālistu subkultūra un jaunā cilvēka “ierakstīšanās” sistēmā. Drīz vien arī pleijera vai skandas ieslēgšana, lai ar mūzikas dārdoņu no tās “izrakstītos”. </w:t>
      </w:r>
    </w:p>
    <w:p w:rsidR="00000000" w:rsidDel="00000000" w:rsidP="00000000" w:rsidRDefault="00000000" w:rsidRPr="00000000" w14:paraId="00000011">
      <w:pPr>
        <w:spacing w:line="276" w:lineRule="auto"/>
        <w:ind w:left="0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ind w:left="0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Ābele, līdzīgi kā daudzi jaunie režisori ne tikai vietējā, bet globālā kontekstā par savām debijām vai agrīnajām pilnmetrāžas filmām, izvēlējies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coming of age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jeb izaugsmes stāsta shēmu, salāgojot neprofesionālus aktierus un ekrāna debitantus ar konkrētu ekrāna raksturu. </w:t>
      </w:r>
    </w:p>
    <w:p w:rsidR="00000000" w:rsidDel="00000000" w:rsidP="00000000" w:rsidRDefault="00000000" w:rsidRPr="00000000" w14:paraId="00000013">
      <w:pPr>
        <w:spacing w:line="276" w:lineRule="auto"/>
        <w:ind w:left="0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ind w:left="0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Atsvaidzinošākais šajā kinodarbā ir tas, ka sižeta formuliskais rātnums ir ar pāris sānslīdēm, bet personīgais – 14 gadus vecā teicamnieka Jāņa pieredze (debija Bruno Biteniekam), kurš oriģināli ir Joņeva prototips – mijas ar valstisko un sabiedrības briedumu. </w:t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Tests par Jāņa Ābeles filmu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2"/>
          <w:szCs w:val="22"/>
          <w:rtl w:val="0"/>
        </w:rPr>
        <w:t xml:space="preserve"> Jelgava '94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 un Jāņa Joņeva romānu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Nepieciešams atzīmēt vienu vai vairākas pareizās atbildes – jautājumos norādīts, ja jānorāda vairākas atbildes. 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firstLine="0"/>
        <w:jc w:val="both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Laiks: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15 min. </w:t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Mācību priekšmeti: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literatūra, latviešu valoda, kultūra un māksla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Atslēgvārdi: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21. gadsimta latviešu literatūra, izaugsmes stāsts, pieaugšanas stāsts, 90. gadi, pēcpadomju gadi, postkomunisms, vēsture</w:t>
      </w:r>
    </w:p>
    <w:p w:rsidR="00000000" w:rsidDel="00000000" w:rsidP="00000000" w:rsidRDefault="00000000" w:rsidRPr="00000000" w14:paraId="0000001D">
      <w:pPr>
        <w:spacing w:line="276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2.1. Filmas un grāmatas darbība norisinās 1994. gadā, un galvenā varoņa Jāņa personīgo dzīvi satricina fakts, ka…</w:t>
      </w:r>
    </w:p>
    <w:p w:rsidR="00000000" w:rsidDel="00000000" w:rsidP="00000000" w:rsidRDefault="00000000" w:rsidRPr="00000000" w14:paraId="0000001F">
      <w:pPr>
        <w:spacing w:line="276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Ministru prezidents Valdis Birkavs valsts vizītē apmeklēja Baltkrieviju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melnā metāla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black metal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) mūziku var iegādāties galvenokārt nelegāli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Miris grupas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2"/>
          <w:szCs w:val="22"/>
          <w:rtl w:val="0"/>
        </w:rPr>
        <w:t xml:space="preserve">Nirvana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līderis Kurts Kobeins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Krievija un Ķīnas Tautas Republika atsakās no abpusējās kodolbruņošanās</w:t>
      </w:r>
    </w:p>
    <w:p w:rsidR="00000000" w:rsidDel="00000000" w:rsidP="00000000" w:rsidRDefault="00000000" w:rsidRPr="00000000" w14:paraId="00000024">
      <w:pPr>
        <w:spacing w:line="276" w:lineRule="auto"/>
        <w:ind w:left="0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2.2. Jāņa tuvākie draugi ir…</w:t>
      </w:r>
    </w:p>
    <w:p w:rsidR="00000000" w:rsidDel="00000000" w:rsidP="00000000" w:rsidRDefault="00000000" w:rsidRPr="00000000" w14:paraId="00000026">
      <w:pPr>
        <w:spacing w:line="276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Mironis un Nāve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Jukums un Valdis B.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Zombis un Guntars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Zombis un Nāve</w:t>
      </w:r>
    </w:p>
    <w:p w:rsidR="00000000" w:rsidDel="00000000" w:rsidP="00000000" w:rsidRDefault="00000000" w:rsidRPr="00000000" w14:paraId="0000002B">
      <w:pPr>
        <w:spacing w:line="276" w:lineRule="auto"/>
        <w:ind w:left="720" w:firstLine="0"/>
        <w:jc w:val="both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76" w:lineRule="auto"/>
        <w:ind w:left="0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2.3. 90. gadu paaudzes jaunieši, šī brīža trīsdestigadnieki un četrdesmitgadnieki, pieder pie… demogrāfiskās grupas.</w:t>
      </w:r>
    </w:p>
    <w:p w:rsidR="00000000" w:rsidDel="00000000" w:rsidP="00000000" w:rsidRDefault="00000000" w:rsidRPr="00000000" w14:paraId="0000002D">
      <w:pPr>
        <w:spacing w:line="276" w:lineRule="auto"/>
        <w:ind w:left="0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4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Z paaudzes</w:t>
      </w:r>
    </w:p>
    <w:p w:rsidR="00000000" w:rsidDel="00000000" w:rsidP="00000000" w:rsidRDefault="00000000" w:rsidRPr="00000000" w14:paraId="0000002F">
      <w:pPr>
        <w:numPr>
          <w:ilvl w:val="0"/>
          <w:numId w:val="14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X paaudzes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4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Y paaudzes</w:t>
      </w:r>
    </w:p>
    <w:p w:rsidR="00000000" w:rsidDel="00000000" w:rsidP="00000000" w:rsidRDefault="00000000" w:rsidRPr="00000000" w14:paraId="00000031">
      <w:pPr>
        <w:numPr>
          <w:ilvl w:val="0"/>
          <w:numId w:val="14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mileniāļu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millennium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) paaudzes</w:t>
      </w:r>
    </w:p>
    <w:p w:rsidR="00000000" w:rsidDel="00000000" w:rsidP="00000000" w:rsidRDefault="00000000" w:rsidRPr="00000000" w14:paraId="00000032">
      <w:pPr>
        <w:spacing w:line="276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76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2.4. Jāņa un viņa domubiedru sauklis ir…</w:t>
      </w:r>
    </w:p>
    <w:p w:rsidR="00000000" w:rsidDel="00000000" w:rsidP="00000000" w:rsidRDefault="00000000" w:rsidRPr="00000000" w14:paraId="00000034">
      <w:pPr>
        <w:spacing w:line="276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7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Keep positive!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7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Stay metal!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7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Stay brutal!</w:t>
      </w:r>
    </w:p>
    <w:p w:rsidR="00000000" w:rsidDel="00000000" w:rsidP="00000000" w:rsidRDefault="00000000" w:rsidRPr="00000000" w14:paraId="00000038">
      <w:pPr>
        <w:numPr>
          <w:ilvl w:val="0"/>
          <w:numId w:val="7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Stay alive!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76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76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2.5. Filma un grāmata pietveras tam, kā notiek importa preču un pagrīdes mūzikas pirkšana. 1994. gadā Latvijas nacionālā valūta bija…</w:t>
      </w:r>
    </w:p>
    <w:p w:rsidR="00000000" w:rsidDel="00000000" w:rsidP="00000000" w:rsidRDefault="00000000" w:rsidRPr="00000000" w14:paraId="0000003B">
      <w:pPr>
        <w:spacing w:line="276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13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Latvijas rublis</w:t>
      </w:r>
    </w:p>
    <w:p w:rsidR="00000000" w:rsidDel="00000000" w:rsidP="00000000" w:rsidRDefault="00000000" w:rsidRPr="00000000" w14:paraId="0000003D">
      <w:pPr>
        <w:numPr>
          <w:ilvl w:val="0"/>
          <w:numId w:val="13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rublis</w:t>
      </w:r>
    </w:p>
    <w:p w:rsidR="00000000" w:rsidDel="00000000" w:rsidP="00000000" w:rsidRDefault="00000000" w:rsidRPr="00000000" w14:paraId="0000003E">
      <w:pPr>
        <w:numPr>
          <w:ilvl w:val="0"/>
          <w:numId w:val="13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dolārs</w:t>
      </w:r>
    </w:p>
    <w:p w:rsidR="00000000" w:rsidDel="00000000" w:rsidP="00000000" w:rsidRDefault="00000000" w:rsidRPr="00000000" w14:paraId="0000003F">
      <w:pPr>
        <w:numPr>
          <w:ilvl w:val="0"/>
          <w:numId w:val="13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lats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76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2.6.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Jāņa Ābeles filmu centrā nereti ir jauni cilvēki, kuri personīgajā dzīvē piedzīvo pārmaiņas. Kuras filmas vēl Ābele ir režisējis? (vairākas pareizās atbildes)</w:t>
      </w:r>
    </w:p>
    <w:p w:rsidR="00000000" w:rsidDel="00000000" w:rsidP="00000000" w:rsidRDefault="00000000" w:rsidRPr="00000000" w14:paraId="00000042">
      <w:pPr>
        <w:spacing w:line="276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8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2"/>
          <w:szCs w:val="22"/>
          <w:rtl w:val="0"/>
        </w:rPr>
        <w:t xml:space="preserve">7 miljardi gadu pirms pasaules gala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(2018)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8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2"/>
          <w:szCs w:val="22"/>
          <w:rtl w:val="0"/>
        </w:rPr>
        <w:t xml:space="preserve">Augstāk par zemi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(2015)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8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Homo Novus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(2018)</w:t>
      </w:r>
    </w:p>
    <w:p w:rsidR="00000000" w:rsidDel="00000000" w:rsidP="00000000" w:rsidRDefault="00000000" w:rsidRPr="00000000" w14:paraId="00000046">
      <w:pPr>
        <w:numPr>
          <w:ilvl w:val="0"/>
          <w:numId w:val="8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Nemierīgie prāti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(2022)</w:t>
      </w:r>
    </w:p>
    <w:p w:rsidR="00000000" w:rsidDel="00000000" w:rsidP="00000000" w:rsidRDefault="00000000" w:rsidRPr="00000000" w14:paraId="00000047">
      <w:pPr>
        <w:spacing w:line="276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76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2.7. Filmā un grāmatā tiek integrētas daudzas laikmeta zīmes, vēsturiski notikumi un personības. Kura no minētajām vēsturiskajām norisēm ir sastopama gan filmā, gan grāmatā? (vairākas pareizās atbildes)</w:t>
      </w:r>
    </w:p>
    <w:p w:rsidR="00000000" w:rsidDel="00000000" w:rsidP="00000000" w:rsidRDefault="00000000" w:rsidRPr="00000000" w14:paraId="00000049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4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elektrības atslēgšana Jelgavā un tās apriņķī</w:t>
      </w:r>
    </w:p>
    <w:p w:rsidR="00000000" w:rsidDel="00000000" w:rsidP="00000000" w:rsidRDefault="00000000" w:rsidRPr="00000000" w14:paraId="0000004B">
      <w:pPr>
        <w:numPr>
          <w:ilvl w:val="0"/>
          <w:numId w:val="4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​​ieslodzīto bēgšana no Pārlielupes cietuma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4C">
      <w:pPr>
        <w:numPr>
          <w:ilvl w:val="0"/>
          <w:numId w:val="4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grupa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2"/>
          <w:szCs w:val="22"/>
          <w:rtl w:val="0"/>
        </w:rPr>
        <w:t xml:space="preserve">Skyforger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4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ādas jaku dumpis Jelgavas lidlaukā</w:t>
      </w:r>
    </w:p>
    <w:p w:rsidR="00000000" w:rsidDel="00000000" w:rsidP="00000000" w:rsidRDefault="00000000" w:rsidRPr="00000000" w14:paraId="0000004E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76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2.8. Kuri literārie darbi no zemāk minētajiem ir pieskaitāmi pie izaugsmes stāsta žanra? (vairākas pareizās atbildes)</w:t>
      </w:r>
    </w:p>
    <w:p w:rsidR="00000000" w:rsidDel="00000000" w:rsidP="00000000" w:rsidRDefault="00000000" w:rsidRPr="00000000" w14:paraId="00000050">
      <w:pPr>
        <w:spacing w:line="276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3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Paula Bankovska stāstu krājums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2"/>
          <w:szCs w:val="22"/>
          <w:rtl w:val="0"/>
        </w:rPr>
        <w:t xml:space="preserve">Skola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(2006)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3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Džeroma Deivida Selindžera romāns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2"/>
          <w:szCs w:val="22"/>
          <w:rtl w:val="0"/>
        </w:rPr>
        <w:t xml:space="preserve">Uz kraujas rudzu laukā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(1951)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3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Ingas Gailes luga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Āda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(2011)</w:t>
      </w:r>
    </w:p>
    <w:p w:rsidR="00000000" w:rsidDel="00000000" w:rsidP="00000000" w:rsidRDefault="00000000" w:rsidRPr="00000000" w14:paraId="00000054">
      <w:pPr>
        <w:numPr>
          <w:ilvl w:val="0"/>
          <w:numId w:val="3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Johana Volfganga fon Gētes romāns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2"/>
          <w:szCs w:val="22"/>
          <w:rtl w:val="0"/>
        </w:rPr>
        <w:t xml:space="preserve">Jaunā Vertera ciešanas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(1774)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76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76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2.9. Kurš no minētajiem tēliem nav sastopams Jāņa Joņeva romānā?</w:t>
      </w:r>
    </w:p>
    <w:p w:rsidR="00000000" w:rsidDel="00000000" w:rsidP="00000000" w:rsidRDefault="00000000" w:rsidRPr="00000000" w14:paraId="00000057">
      <w:pPr>
        <w:spacing w:line="276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1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Rakstnieks Jānis </w:t>
      </w:r>
    </w:p>
    <w:p w:rsidR="00000000" w:rsidDel="00000000" w:rsidP="00000000" w:rsidRDefault="00000000" w:rsidRPr="00000000" w14:paraId="00000059">
      <w:pPr>
        <w:numPr>
          <w:ilvl w:val="0"/>
          <w:numId w:val="1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Skolas direktore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0"/>
          <w:numId w:val="1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Kristīne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0"/>
          <w:numId w:val="1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Gatis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76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76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2.10.  Kuras kino filmas no zemāk minētajām ir pieskaitāmas pie izaugsmes stāsta žanra? (vairākas pareizās atbildes)</w:t>
      </w:r>
    </w:p>
    <w:p w:rsidR="00000000" w:rsidDel="00000000" w:rsidP="00000000" w:rsidRDefault="00000000" w:rsidRPr="00000000" w14:paraId="0000005E">
      <w:pPr>
        <w:spacing w:line="276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16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2"/>
          <w:szCs w:val="22"/>
          <w:rtl w:val="0"/>
        </w:rPr>
        <w:t xml:space="preserve">Tizlenes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(2021)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0"/>
          <w:numId w:val="16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Ūdensbumba resnajam runcim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(2004)</w:t>
      </w:r>
    </w:p>
    <w:p w:rsidR="00000000" w:rsidDel="00000000" w:rsidP="00000000" w:rsidRDefault="00000000" w:rsidRPr="00000000" w14:paraId="00000061">
      <w:pPr>
        <w:numPr>
          <w:ilvl w:val="0"/>
          <w:numId w:val="16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2"/>
          <w:szCs w:val="22"/>
          <w:rtl w:val="0"/>
        </w:rPr>
        <w:t xml:space="preserve">Sprīdītis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(1985)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0"/>
          <w:numId w:val="16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2"/>
          <w:szCs w:val="22"/>
          <w:rtl w:val="0"/>
        </w:rPr>
        <w:t xml:space="preserve">Paradīze '89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(2018)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76" w:lineRule="auto"/>
        <w:ind w:left="720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76" w:lineRule="auto"/>
        <w:ind w:left="720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76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3. Teksta un video fragmenta analīze, diskusija par tēlveidi</w:t>
      </w:r>
    </w:p>
    <w:p w:rsidR="00000000" w:rsidDel="00000000" w:rsidP="00000000" w:rsidRDefault="00000000" w:rsidRPr="00000000" w14:paraId="00000066">
      <w:pPr>
        <w:spacing w:line="276" w:lineRule="auto"/>
        <w:ind w:left="0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276" w:lineRule="auto"/>
        <w:ind w:left="0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3.1. Izlasi fragmentu no Joņeva romāna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Jelgava '94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(fragments pieejams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sz w:val="22"/>
            <w:szCs w:val="22"/>
            <w:u w:val="single"/>
            <w:rtl w:val="0"/>
          </w:rPr>
          <w:t xml:space="preserve">šeit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) un kopā ar klasesbiedriem diskutē par jautājumiem.</w:t>
      </w:r>
    </w:p>
    <w:p w:rsidR="00000000" w:rsidDel="00000000" w:rsidP="00000000" w:rsidRDefault="00000000" w:rsidRPr="00000000" w14:paraId="00000068">
      <w:pPr>
        <w:spacing w:line="276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76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Laiks: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40 min. </w:t>
      </w:r>
    </w:p>
    <w:p w:rsidR="00000000" w:rsidDel="00000000" w:rsidP="00000000" w:rsidRDefault="00000000" w:rsidRPr="00000000" w14:paraId="0000006A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Mācību priekšmeti: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literatūra, latviešu valoda, kultūra un māksla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76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Atslēgvārdi: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21. gadsimta latviešu literatūra, izaugsmes stāsts, pieaugšanas stāsts, 90. gadi, pēcpadomju gadi, postkomunisms</w:t>
      </w:r>
    </w:p>
    <w:p w:rsidR="00000000" w:rsidDel="00000000" w:rsidP="00000000" w:rsidRDefault="00000000" w:rsidRPr="00000000" w14:paraId="0000006C">
      <w:pPr>
        <w:spacing w:line="276" w:lineRule="auto"/>
        <w:jc w:val="both"/>
        <w:rPr>
          <w:rFonts w:ascii="Times New Roman" w:cs="Times New Roman" w:eastAsia="Times New Roman" w:hAnsi="Times New Roman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numPr>
          <w:ilvl w:val="0"/>
          <w:numId w:val="9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No kura varoņa skatupunkta tiek veidots stāstījums?</w:t>
      </w:r>
    </w:p>
    <w:p w:rsidR="00000000" w:rsidDel="00000000" w:rsidP="00000000" w:rsidRDefault="00000000" w:rsidRPr="00000000" w14:paraId="0000006E">
      <w:pPr>
        <w:numPr>
          <w:ilvl w:val="0"/>
          <w:numId w:val="9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Kā šis varonis redz apkārtni un līdzcilvēkus? </w:t>
      </w:r>
    </w:p>
    <w:p w:rsidR="00000000" w:rsidDel="00000000" w:rsidP="00000000" w:rsidRDefault="00000000" w:rsidRPr="00000000" w14:paraId="0000006F">
      <w:pPr>
        <w:numPr>
          <w:ilvl w:val="0"/>
          <w:numId w:val="9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Kā tu raksturotu valodu, stilistisko nokrāsu, tās īpatnības un izmantotos leksikas slāņus?</w:t>
      </w:r>
    </w:p>
    <w:p w:rsidR="00000000" w:rsidDel="00000000" w:rsidP="00000000" w:rsidRDefault="00000000" w:rsidRPr="00000000" w14:paraId="00000070">
      <w:pPr>
        <w:numPr>
          <w:ilvl w:val="0"/>
          <w:numId w:val="9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Ar kādiem valodas izteiksmes līdzekļiem  (epiteti, salīdzinājumi, personifikācijas, hiperbolas u.tml.) tiek raksturotas darbojošās personas? </w:t>
      </w:r>
    </w:p>
    <w:p w:rsidR="00000000" w:rsidDel="00000000" w:rsidP="00000000" w:rsidRDefault="00000000" w:rsidRPr="00000000" w14:paraId="00000071">
      <w:pPr>
        <w:numPr>
          <w:ilvl w:val="0"/>
          <w:numId w:val="9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Kādas laikmeta zīmes tiek izmantotas prozā?</w:t>
      </w:r>
    </w:p>
    <w:p w:rsidR="00000000" w:rsidDel="00000000" w:rsidP="00000000" w:rsidRDefault="00000000" w:rsidRPr="00000000" w14:paraId="00000072">
      <w:pPr>
        <w:numPr>
          <w:ilvl w:val="0"/>
          <w:numId w:val="9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Raksturo katru no darbojošies tēliem, izveidojot 2–3 teikumu aprakstu un uzturot to pašu leksikas stilu, kāds ir konkrētajā fragmentā.</w:t>
      </w:r>
    </w:p>
    <w:p w:rsidR="00000000" w:rsidDel="00000000" w:rsidP="00000000" w:rsidRDefault="00000000" w:rsidRPr="00000000" w14:paraId="00000073">
      <w:pPr>
        <w:spacing w:line="276" w:lineRule="auto"/>
        <w:ind w:left="720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276" w:lineRule="auto"/>
        <w:ind w:left="0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3.2. Noskaties šīs pašas ainas interpretāciju Ābeles filmā (39:35–48:49) un atbildi uz jautājumiem. Raksturo šo ainu:</w:t>
      </w:r>
    </w:p>
    <w:p w:rsidR="00000000" w:rsidDel="00000000" w:rsidP="00000000" w:rsidRDefault="00000000" w:rsidRPr="00000000" w14:paraId="00000075">
      <w:pPr>
        <w:spacing w:line="276" w:lineRule="auto"/>
        <w:ind w:left="0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numPr>
          <w:ilvl w:val="0"/>
          <w:numId w:val="5"/>
        </w:numPr>
        <w:spacing w:line="276" w:lineRule="auto"/>
        <w:ind w:left="1495" w:hanging="36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kas šajā epizodē notiek;</w:t>
      </w:r>
    </w:p>
    <w:p w:rsidR="00000000" w:rsidDel="00000000" w:rsidP="00000000" w:rsidRDefault="00000000" w:rsidRPr="00000000" w14:paraId="00000077">
      <w:pPr>
        <w:numPr>
          <w:ilvl w:val="0"/>
          <w:numId w:val="5"/>
        </w:numPr>
        <w:spacing w:line="276" w:lineRule="auto"/>
        <w:ind w:left="1495" w:hanging="36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kāda ir kameras darbība un kustība;</w:t>
      </w:r>
    </w:p>
    <w:p w:rsidR="00000000" w:rsidDel="00000000" w:rsidP="00000000" w:rsidRDefault="00000000" w:rsidRPr="00000000" w14:paraId="00000078">
      <w:pPr>
        <w:numPr>
          <w:ilvl w:val="0"/>
          <w:numId w:val="5"/>
        </w:numPr>
        <w:spacing w:line="276" w:lineRule="auto"/>
        <w:ind w:left="1495" w:hanging="36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kāds ir darbības temps;</w:t>
      </w:r>
    </w:p>
    <w:p w:rsidR="00000000" w:rsidDel="00000000" w:rsidP="00000000" w:rsidRDefault="00000000" w:rsidRPr="00000000" w14:paraId="00000079">
      <w:pPr>
        <w:numPr>
          <w:ilvl w:val="0"/>
          <w:numId w:val="5"/>
        </w:numPr>
        <w:spacing w:line="276" w:lineRule="auto"/>
        <w:ind w:left="1495" w:hanging="36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kādi mākslinieciskie un vizuālie izteiksmes līdzekļi (metafora, alūzija u.tml.) tiek izmantoti;</w:t>
      </w:r>
    </w:p>
    <w:p w:rsidR="00000000" w:rsidDel="00000000" w:rsidP="00000000" w:rsidRDefault="00000000" w:rsidRPr="00000000" w14:paraId="0000007A">
      <w:pPr>
        <w:numPr>
          <w:ilvl w:val="0"/>
          <w:numId w:val="5"/>
        </w:numPr>
        <w:spacing w:line="276" w:lineRule="auto"/>
        <w:ind w:left="1495" w:hanging="36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kā ainas laikā mainās Jāņa attieksme, ienākot viņam tik kārotajā pasaulē? </w:t>
      </w:r>
    </w:p>
    <w:p w:rsidR="00000000" w:rsidDel="00000000" w:rsidP="00000000" w:rsidRDefault="00000000" w:rsidRPr="00000000" w14:paraId="0000007B">
      <w:pPr>
        <w:numPr>
          <w:ilvl w:val="0"/>
          <w:numId w:val="5"/>
        </w:numPr>
        <w:spacing w:line="276" w:lineRule="auto"/>
        <w:ind w:left="1495" w:hanging="36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kas pamato to, ka Jānis vēlas iegūt neatkarību, patstāvību un pašnoteikšanos?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numPr>
          <w:ilvl w:val="0"/>
          <w:numId w:val="5"/>
        </w:numPr>
        <w:spacing w:line="276" w:lineRule="auto"/>
        <w:ind w:left="1495" w:hanging="36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cik nozīmīga filmas kontekstā ir šī konkrētā aina?</w:t>
      </w:r>
    </w:p>
    <w:p w:rsidR="00000000" w:rsidDel="00000000" w:rsidP="00000000" w:rsidRDefault="00000000" w:rsidRPr="00000000" w14:paraId="0000007D">
      <w:pPr>
        <w:numPr>
          <w:ilvl w:val="0"/>
          <w:numId w:val="5"/>
        </w:numPr>
        <w:spacing w:line="276" w:lineRule="auto"/>
        <w:ind w:left="1495" w:hanging="36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kā Joņeva valoda un apraksts atšķiras no Ābeles kino valodas?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line="276" w:lineRule="auto"/>
        <w:ind w:left="0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line="276" w:lineRule="auto"/>
        <w:ind w:left="0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3.3. Izlasi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sz w:val="22"/>
            <w:szCs w:val="22"/>
            <w:u w:val="single"/>
            <w:rtl w:val="0"/>
          </w:rPr>
          <w:t xml:space="preserve">Žulijena Nuhuma Kulibali recenziju </w:t>
        </w:r>
      </w:hyperlink>
      <w:hyperlink r:id="rId9">
        <w:r w:rsidDel="00000000" w:rsidR="00000000" w:rsidRPr="00000000">
          <w:rPr>
            <w:rFonts w:ascii="Times New Roman" w:cs="Times New Roman" w:eastAsia="Times New Roman" w:hAnsi="Times New Roman"/>
            <w:i w:val="1"/>
            <w:sz w:val="22"/>
            <w:szCs w:val="22"/>
            <w:u w:val="single"/>
            <w:rtl w:val="0"/>
          </w:rPr>
          <w:t xml:space="preserve">Jelgava '94 – pusaudžu filma visām paaudzēm </w:t>
        </w:r>
      </w:hyperlink>
      <w:hyperlink r:id="rId10">
        <w:r w:rsidDel="00000000" w:rsidR="00000000" w:rsidRPr="00000000">
          <w:rPr>
            <w:rFonts w:ascii="Times New Roman" w:cs="Times New Roman" w:eastAsia="Times New Roman" w:hAnsi="Times New Roman"/>
            <w:sz w:val="22"/>
            <w:szCs w:val="22"/>
            <w:u w:val="single"/>
            <w:rtl w:val="0"/>
          </w:rPr>
          <w:t xml:space="preserve">(2019)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un iepriekš pārspriesto aplūko recenzijas un tās secinājumu kontekstā. Kā tavs un klasesbiedru viedoklis atšķiras par filmu, salīdzinot ar recenzijas autora domām?</w:t>
      </w:r>
    </w:p>
    <w:p w:rsidR="00000000" w:rsidDel="00000000" w:rsidP="00000000" w:rsidRDefault="00000000" w:rsidRPr="00000000" w14:paraId="00000080">
      <w:pPr>
        <w:spacing w:line="276" w:lineRule="auto"/>
        <w:ind w:left="0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276" w:lineRule="auto"/>
        <w:ind w:left="0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3. Radošais uzdevums </w:t>
      </w:r>
    </w:p>
    <w:p w:rsidR="00000000" w:rsidDel="00000000" w:rsidP="00000000" w:rsidRDefault="00000000" w:rsidRPr="00000000" w14:paraId="00000083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line="276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Laiks: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100 min. </w:t>
      </w:r>
    </w:p>
    <w:p w:rsidR="00000000" w:rsidDel="00000000" w:rsidP="00000000" w:rsidRDefault="00000000" w:rsidRPr="00000000" w14:paraId="00000085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Mācību priekšmeti: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literatūra, latviešu valoda, kultūra un māksla, vizuālā māksla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Atslēgvārdi: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21. gadsimta latviešu literatūra, izaugsmes stāsts, pieaugšanas stāsts, portrets, kino, filmpratība, radošais uzdevums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line="276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line="276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Sadaloties grupās un turpinot romāna un filmas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Jelgava '94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stilistiku un laikmeta detalizētību, veido īsfilmu par savu laikmetu un laika biedru. Nepieciešams izvēlēties vienu personu no klases loka, kas kļūs par portretfilmas varoni. </w:t>
      </w:r>
    </w:p>
    <w:p w:rsidR="00000000" w:rsidDel="00000000" w:rsidP="00000000" w:rsidRDefault="00000000" w:rsidRPr="00000000" w14:paraId="00000089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line="276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Iespējams filmēt gan klasē un skolā, gan arī sev zināmajā apkārtnē un apkaimē. Var filmēt ar digitālo fotokameru, videokameru, datoru, telefonu u.c. audiovizuāli ierakstošām ierīcēm. </w:t>
      </w:r>
    </w:p>
    <w:p w:rsidR="00000000" w:rsidDel="00000000" w:rsidP="00000000" w:rsidRDefault="00000000" w:rsidRPr="00000000" w14:paraId="0000008B">
      <w:pPr>
        <w:spacing w:line="276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line="276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Lai veiktu uzdevumu, nepieciešams atbildēt uz jautājumiem:</w:t>
      </w:r>
    </w:p>
    <w:p w:rsidR="00000000" w:rsidDel="00000000" w:rsidP="00000000" w:rsidRDefault="00000000" w:rsidRPr="00000000" w14:paraId="0000008D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numPr>
          <w:ilvl w:val="0"/>
          <w:numId w:val="10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Kādu mūziku portretējamā persona klausās?</w:t>
      </w:r>
    </w:p>
    <w:p w:rsidR="00000000" w:rsidDel="00000000" w:rsidP="00000000" w:rsidRDefault="00000000" w:rsidRPr="00000000" w14:paraId="0000008F">
      <w:pPr>
        <w:numPr>
          <w:ilvl w:val="0"/>
          <w:numId w:val="10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Kādas drēbes konkrēta persona valkā?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numPr>
          <w:ilvl w:val="0"/>
          <w:numId w:val="10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Kā portreta varonis (-e) pavada brīvo laiku?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numPr>
          <w:ilvl w:val="0"/>
          <w:numId w:val="10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Kādas filmas, seriālus, grāmatas, raidierakstus konkrētā persona skatās, lasa, klausās u.c.?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numPr>
          <w:ilvl w:val="0"/>
          <w:numId w:val="10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Kādas ir varoņa personiskās īpatnības, iezīmes un attiecības ar ģimeni, draugiem un skolasbiedriem?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numPr>
          <w:ilvl w:val="0"/>
          <w:numId w:val="10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Ko filmas varonis (-e) vēlas sasniegt un darīt pēc skolas absolvēšanas?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line="276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line="276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Integrē atbildes uz šiem jautājumiem filmas konceptā – no personiskām detaļām veido raksturojošu portretu ar kameras palīdzību. Prezentē īsfilmu klasē un kopā ar klasesbiedriem pamatojiet konceptu un atlasītās detaļas.</w:t>
      </w:r>
    </w:p>
    <w:p w:rsidR="00000000" w:rsidDel="00000000" w:rsidP="00000000" w:rsidRDefault="00000000" w:rsidRPr="00000000" w14:paraId="0000009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Izmantotā literatūra un avoti</w:t>
      </w:r>
    </w:p>
    <w:p w:rsidR="00000000" w:rsidDel="00000000" w:rsidP="00000000" w:rsidRDefault="00000000" w:rsidRPr="00000000" w14:paraId="0000009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Joņevs, Jānis (2013). Fragments no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Jelgava '94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. Satori. Pieejams: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sz w:val="22"/>
            <w:szCs w:val="22"/>
            <w:u w:val="single"/>
            <w:rtl w:val="0"/>
          </w:rPr>
          <w:t xml:space="preserve">https://satori.lv/article/jelgava-94-fragments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9B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oņevs, Jānis (2013).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Jelgava '94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. Rīga: Mansards.</w:t>
      </w:r>
    </w:p>
    <w:p w:rsidR="00000000" w:rsidDel="00000000" w:rsidP="00000000" w:rsidRDefault="00000000" w:rsidRPr="00000000" w14:paraId="0000009C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Nuhums Kulibali, Žulijens (2019).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Jelgava '94 – pusaudžu filma visām paaudzēm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. Kino Raksti. Pieejams: </w:t>
      </w:r>
    </w:p>
    <w:p w:rsidR="00000000" w:rsidDel="00000000" w:rsidP="00000000" w:rsidRDefault="00000000" w:rsidRPr="00000000" w14:paraId="0000009D">
      <w:pPr>
        <w:spacing w:line="276" w:lineRule="auto"/>
        <w:ind w:left="720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hyperlink r:id="rId12">
        <w:r w:rsidDel="00000000" w:rsidR="00000000" w:rsidRPr="00000000">
          <w:rPr>
            <w:rFonts w:ascii="Times New Roman" w:cs="Times New Roman" w:eastAsia="Times New Roman" w:hAnsi="Times New Roman"/>
            <w:sz w:val="22"/>
            <w:szCs w:val="22"/>
            <w:u w:val="single"/>
            <w:rtl w:val="0"/>
          </w:rPr>
          <w:t xml:space="preserve">https://www.kinoraksti.lv/domas/jelgava-94-pusaudzu-filma-visam-paaudzem-585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9E">
      <w:pPr>
        <w:spacing w:line="276" w:lineRule="auto"/>
        <w:ind w:left="720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sectPr>
      <w:footerReference r:id="rId13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F">
    <w:pPr>
      <w:jc w:val="right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1495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21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93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5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7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9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81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53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55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i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lv-LV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ListParagraph">
    <w:name w:val="List Paragraph"/>
    <w:basedOn w:val="Normal"/>
    <w:uiPriority w:val="34"/>
    <w:qFormat w:val="1"/>
    <w:rsid w:val="00970655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D37B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D37B77"/>
    <w:rPr>
      <w:color w:val="605e5c"/>
      <w:shd w:color="auto" w:fill="e1dfdd" w:val="clear"/>
    </w:rPr>
  </w:style>
  <w:style w:type="character" w:styleId="apple-converted-space" w:customStyle="1">
    <w:name w:val="apple-converted-space"/>
    <w:basedOn w:val="DefaultParagraphFont"/>
    <w:rsid w:val="00CF52AA"/>
  </w:style>
  <w:style w:type="character" w:styleId="Emphasis">
    <w:name w:val="Emphasis"/>
    <w:basedOn w:val="DefaultParagraphFont"/>
    <w:uiPriority w:val="20"/>
    <w:qFormat w:val="1"/>
    <w:rsid w:val="001737A2"/>
    <w:rPr>
      <w:i w:val="1"/>
      <w:iCs w:val="1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satori.lv/article/jelgava-94-fragments" TargetMode="External"/><Relationship Id="rId10" Type="http://schemas.openxmlformats.org/officeDocument/2006/relationships/hyperlink" Target="https://www.kinoraksti.lv/domas/jelgava-94-pusaudzu-filma-visam-paaudzem-585" TargetMode="External"/><Relationship Id="rId13" Type="http://schemas.openxmlformats.org/officeDocument/2006/relationships/footer" Target="footer1.xml"/><Relationship Id="rId12" Type="http://schemas.openxmlformats.org/officeDocument/2006/relationships/hyperlink" Target="https://www.kinoraksti.lv/domas/jelgava-94-pusaudzu-filma-visam-paaudzem-585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kinoraksti.lv/domas/jelgava-94-pusaudzu-filma-visam-paaudzem-585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satori.lv/article/jelgava-94-fragments" TargetMode="External"/><Relationship Id="rId8" Type="http://schemas.openxmlformats.org/officeDocument/2006/relationships/hyperlink" Target="https://www.kinoraksti.lv/domas/jelgava-94-pusaudzu-filma-visam-paaudzem-585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YXClxqtydvnrRE4kI2C88+qvXVg==">AMUW2mWnxKZoBiSb9xARWd9WsrAzkYAxYnmx8g7UWc6RACBhEYWkgW/qht6f4IB5PlGl4DPj7jsgVYPKbn8a7wLoaRG25i4i9y8ssPAPWlZyu+waSby/Fic=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2022-04-01T06:53:00Z</dcterms:created>
  <dc:creator>Dārta Ceriņa</dc:creator>
</cp:coreProperties>
</file>